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Default="00B75C43" w:rsidP="00E5459C">
      <w:pPr>
        <w:spacing w:line="276" w:lineRule="auto"/>
        <w:ind w:firstLine="851"/>
        <w:jc w:val="center"/>
        <w:rPr>
          <w:bCs/>
          <w:sz w:val="24"/>
          <w:szCs w:val="24"/>
        </w:rPr>
      </w:pPr>
      <w:r w:rsidRPr="00BF3F3B">
        <w:rPr>
          <w:bCs/>
          <w:sz w:val="24"/>
          <w:szCs w:val="24"/>
        </w:rPr>
        <w:t>Об утверждении перечня особо ценного движимого имущества</w:t>
      </w:r>
      <w:r w:rsidRPr="00BF3F3B">
        <w:rPr>
          <w:bCs/>
          <w:sz w:val="24"/>
          <w:szCs w:val="24"/>
        </w:rPr>
        <w:br/>
      </w:r>
      <w:r w:rsidR="001F0D3D" w:rsidRPr="00BF3F3B">
        <w:rPr>
          <w:bCs/>
          <w:sz w:val="24"/>
          <w:szCs w:val="24"/>
        </w:rPr>
        <w:t xml:space="preserve">автономного учреждения </w:t>
      </w:r>
      <w:r w:rsidR="00F60056" w:rsidRPr="00BF3F3B">
        <w:rPr>
          <w:bCs/>
          <w:sz w:val="24"/>
          <w:szCs w:val="24"/>
        </w:rPr>
        <w:t>городского округа город Михайловка Волгоградской области «Центр физической культуры и спорта»</w:t>
      </w:r>
    </w:p>
    <w:p w:rsidR="00552F87" w:rsidRPr="00552F87" w:rsidRDefault="00552F87" w:rsidP="00E5459C">
      <w:pPr>
        <w:spacing w:line="276" w:lineRule="auto"/>
        <w:ind w:firstLine="851"/>
        <w:jc w:val="center"/>
        <w:rPr>
          <w:bCs/>
          <w:sz w:val="24"/>
          <w:szCs w:val="24"/>
        </w:rPr>
      </w:pPr>
    </w:p>
    <w:p w:rsidR="00E5459C" w:rsidRPr="00EE750B" w:rsidRDefault="00E5459C" w:rsidP="00E5459C">
      <w:pPr>
        <w:spacing w:line="276" w:lineRule="auto"/>
        <w:ind w:firstLine="851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обращение директора </w:t>
      </w:r>
      <w:r w:rsidRPr="00BF3F3B"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>
        <w:rPr>
          <w:sz w:val="24"/>
          <w:szCs w:val="24"/>
        </w:rPr>
        <w:t xml:space="preserve">  А.А. </w:t>
      </w:r>
      <w:proofErr w:type="spellStart"/>
      <w:r>
        <w:rPr>
          <w:sz w:val="24"/>
          <w:szCs w:val="24"/>
        </w:rPr>
        <w:t>Мурнова</w:t>
      </w:r>
      <w:proofErr w:type="spellEnd"/>
      <w:r>
        <w:rPr>
          <w:sz w:val="24"/>
          <w:szCs w:val="24"/>
        </w:rPr>
        <w:t xml:space="preserve"> от 20.04.2023 № 78, в</w:t>
      </w:r>
      <w:r w:rsidRPr="00EE750B">
        <w:rPr>
          <w:sz w:val="24"/>
          <w:szCs w:val="24"/>
        </w:rPr>
        <w:t xml:space="preserve"> соответствии со статьей 9.2 Федеральн</w:t>
      </w:r>
      <w:r>
        <w:rPr>
          <w:sz w:val="24"/>
          <w:szCs w:val="24"/>
        </w:rPr>
        <w:t xml:space="preserve">ого закона               от 12 января 1996 г. </w:t>
      </w:r>
      <w:r w:rsidRPr="00EE750B">
        <w:rPr>
          <w:sz w:val="24"/>
          <w:szCs w:val="24"/>
        </w:rPr>
        <w:t>№ 7-ФЗ «О некоммерческих организациях», постановлением Пра</w:t>
      </w:r>
      <w:r>
        <w:rPr>
          <w:sz w:val="24"/>
          <w:szCs w:val="24"/>
        </w:rPr>
        <w:t xml:space="preserve">вительства Российской Федерации </w:t>
      </w:r>
      <w:r w:rsidRPr="00EE750B">
        <w:rPr>
          <w:sz w:val="24"/>
          <w:szCs w:val="24"/>
        </w:rPr>
        <w:t xml:space="preserve">от 26 июля </w:t>
      </w:r>
      <w:r>
        <w:rPr>
          <w:sz w:val="24"/>
          <w:szCs w:val="24"/>
        </w:rPr>
        <w:t xml:space="preserve"> </w:t>
      </w:r>
      <w:r w:rsidRPr="00EE750B">
        <w:rPr>
          <w:sz w:val="24"/>
          <w:szCs w:val="24"/>
        </w:rPr>
        <w:t xml:space="preserve">2010 г. № 538 «О порядке </w:t>
      </w:r>
      <w:r>
        <w:rPr>
          <w:sz w:val="24"/>
          <w:szCs w:val="24"/>
        </w:rPr>
        <w:t xml:space="preserve">отнесения имущества автономного </w:t>
      </w:r>
      <w:r w:rsidRPr="00EE750B">
        <w:rPr>
          <w:sz w:val="24"/>
          <w:szCs w:val="24"/>
        </w:rPr>
        <w:t>или бюджетного учреждения к категории особо ценного</w:t>
      </w:r>
      <w:proofErr w:type="gramEnd"/>
      <w:r w:rsidRPr="00EE750B">
        <w:rPr>
          <w:sz w:val="24"/>
          <w:szCs w:val="24"/>
        </w:rPr>
        <w:t xml:space="preserve"> движимого имущества», постановлением администрации городского округа город Михайловка Волгоградской области</w:t>
      </w:r>
      <w:r>
        <w:rPr>
          <w:sz w:val="24"/>
          <w:szCs w:val="24"/>
        </w:rPr>
        <w:t xml:space="preserve"> </w:t>
      </w:r>
      <w:r w:rsidRPr="00EE750B">
        <w:rPr>
          <w:sz w:val="24"/>
          <w:szCs w:val="24"/>
        </w:rPr>
        <w:t>от 17.05.2021 № 1318</w:t>
      </w:r>
      <w:r>
        <w:rPr>
          <w:sz w:val="24"/>
          <w:szCs w:val="24"/>
        </w:rPr>
        <w:t xml:space="preserve"> </w:t>
      </w:r>
      <w:r w:rsidRPr="00EE750B">
        <w:rPr>
          <w:sz w:val="24"/>
          <w:szCs w:val="24"/>
        </w:rPr>
        <w:t xml:space="preserve"> «Об утверждении порядка определения видов особо ценного движимого имущества муниципальных бюджетных </w:t>
      </w:r>
      <w:r w:rsidR="00DB24D2">
        <w:rPr>
          <w:sz w:val="24"/>
          <w:szCs w:val="24"/>
        </w:rPr>
        <w:t xml:space="preserve"> </w:t>
      </w:r>
      <w:r w:rsidRPr="00EE750B">
        <w:rPr>
          <w:sz w:val="24"/>
          <w:szCs w:val="24"/>
        </w:rPr>
        <w:t xml:space="preserve">и автономных учреждений городского округа город Михайловка Волгоградской области», администрация городского округа город Михайловка Волгоградской области     </w:t>
      </w:r>
      <w:proofErr w:type="gramStart"/>
      <w:r w:rsidRPr="00EE750B">
        <w:rPr>
          <w:sz w:val="24"/>
          <w:szCs w:val="24"/>
        </w:rPr>
        <w:t>п</w:t>
      </w:r>
      <w:proofErr w:type="gramEnd"/>
      <w:r w:rsidRPr="00EE750B">
        <w:rPr>
          <w:sz w:val="24"/>
          <w:szCs w:val="24"/>
        </w:rPr>
        <w:t xml:space="preserve"> о с т а н о в л я е т:</w:t>
      </w:r>
    </w:p>
    <w:p w:rsidR="00673EE7" w:rsidRDefault="00B75C43" w:rsidP="00E5459C">
      <w:pPr>
        <w:spacing w:line="276" w:lineRule="auto"/>
        <w:ind w:firstLine="851"/>
        <w:jc w:val="both"/>
        <w:rPr>
          <w:sz w:val="24"/>
          <w:szCs w:val="24"/>
        </w:rPr>
      </w:pPr>
      <w:r w:rsidRPr="00BF3F3B">
        <w:rPr>
          <w:sz w:val="24"/>
          <w:szCs w:val="24"/>
        </w:rPr>
        <w:t xml:space="preserve">1. Утвердить перечень особо ценного движимого имущества </w:t>
      </w:r>
      <w:r w:rsidR="00673EE7" w:rsidRPr="00BF3F3B">
        <w:rPr>
          <w:sz w:val="24"/>
          <w:szCs w:val="24"/>
        </w:rPr>
        <w:t xml:space="preserve">по состоянию </w:t>
      </w:r>
      <w:r w:rsidR="00DB24D2">
        <w:rPr>
          <w:sz w:val="24"/>
          <w:szCs w:val="24"/>
        </w:rPr>
        <w:t xml:space="preserve">             </w:t>
      </w:r>
      <w:r w:rsidR="00673EE7" w:rsidRPr="00BF3F3B">
        <w:rPr>
          <w:sz w:val="24"/>
          <w:szCs w:val="24"/>
        </w:rPr>
        <w:t xml:space="preserve">на </w:t>
      </w:r>
      <w:r w:rsidR="00E5459C">
        <w:rPr>
          <w:sz w:val="24"/>
          <w:szCs w:val="24"/>
        </w:rPr>
        <w:t xml:space="preserve"> 1 апреля 2023 года</w:t>
      </w:r>
      <w:r w:rsidR="00673EE7" w:rsidRPr="00BF3F3B">
        <w:rPr>
          <w:sz w:val="24"/>
          <w:szCs w:val="24"/>
        </w:rPr>
        <w:t xml:space="preserve"> </w:t>
      </w:r>
      <w:r w:rsidR="00F60056" w:rsidRPr="00BF3F3B"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="009B61F8" w:rsidRPr="00BF3F3B">
        <w:rPr>
          <w:sz w:val="24"/>
          <w:szCs w:val="24"/>
        </w:rPr>
        <w:t xml:space="preserve">, </w:t>
      </w:r>
      <w:r w:rsidR="00673EE7" w:rsidRPr="00BF3F3B">
        <w:rPr>
          <w:sz w:val="24"/>
          <w:szCs w:val="24"/>
        </w:rPr>
        <w:t>согласно п</w:t>
      </w:r>
      <w:r w:rsidRPr="00BF3F3B">
        <w:rPr>
          <w:sz w:val="24"/>
          <w:szCs w:val="24"/>
        </w:rPr>
        <w:t xml:space="preserve">риложению к настоящему </w:t>
      </w:r>
      <w:r w:rsidR="00673EE7" w:rsidRPr="00BF3F3B">
        <w:rPr>
          <w:sz w:val="24"/>
          <w:szCs w:val="24"/>
        </w:rPr>
        <w:t>постановлению</w:t>
      </w:r>
      <w:r w:rsidRPr="00BF3F3B">
        <w:rPr>
          <w:sz w:val="24"/>
          <w:szCs w:val="24"/>
        </w:rPr>
        <w:t>.</w:t>
      </w:r>
    </w:p>
    <w:p w:rsidR="00FB43E1" w:rsidRPr="00552F87" w:rsidRDefault="00FB43E1" w:rsidP="00E5459C">
      <w:pPr>
        <w:spacing w:line="276" w:lineRule="auto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8F497A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Признать утратившим силу постановления администрации городского округа город Михайловка Волгоградской области от 12.07.2021 № 2020                        «Об </w:t>
      </w:r>
      <w:r w:rsidRPr="008F497A">
        <w:rPr>
          <w:bCs/>
          <w:sz w:val="24"/>
          <w:szCs w:val="24"/>
        </w:rPr>
        <w:t xml:space="preserve">утверждении </w:t>
      </w:r>
      <w:r>
        <w:rPr>
          <w:bCs/>
          <w:sz w:val="24"/>
          <w:szCs w:val="24"/>
        </w:rPr>
        <w:t xml:space="preserve">перечня особо ценного движимого </w:t>
      </w:r>
      <w:r w:rsidRPr="008F497A">
        <w:rPr>
          <w:bCs/>
          <w:sz w:val="24"/>
          <w:szCs w:val="24"/>
        </w:rPr>
        <w:t xml:space="preserve">имущества </w:t>
      </w:r>
      <w:r w:rsidRPr="00BF3F3B">
        <w:rPr>
          <w:bCs/>
          <w:sz w:val="24"/>
          <w:szCs w:val="24"/>
        </w:rPr>
        <w:t xml:space="preserve">автономного учреждения городского округа город Михайловка Волгоградской области </w:t>
      </w:r>
      <w:r w:rsidRPr="00EE750B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Центр</w:t>
      </w:r>
      <w:r w:rsidR="00473D0B">
        <w:rPr>
          <w:bCs/>
          <w:sz w:val="24"/>
          <w:szCs w:val="24"/>
        </w:rPr>
        <w:t xml:space="preserve"> физической культуры и спорта» и </w:t>
      </w:r>
      <w:r w:rsidR="00552F87">
        <w:rPr>
          <w:bCs/>
          <w:sz w:val="24"/>
          <w:szCs w:val="24"/>
        </w:rPr>
        <w:t>от 10.01.2023 № 31 «</w:t>
      </w:r>
      <w:r w:rsidRPr="00B1756E">
        <w:rPr>
          <w:bCs/>
          <w:sz w:val="24"/>
          <w:szCs w:val="24"/>
        </w:rPr>
        <w:t xml:space="preserve">О внесении изменений </w:t>
      </w:r>
      <w:r w:rsidR="00552F87">
        <w:rPr>
          <w:bCs/>
          <w:sz w:val="24"/>
          <w:szCs w:val="24"/>
        </w:rPr>
        <w:t xml:space="preserve">                         </w:t>
      </w:r>
      <w:r w:rsidRPr="00B1756E">
        <w:rPr>
          <w:bCs/>
          <w:sz w:val="24"/>
          <w:szCs w:val="24"/>
        </w:rPr>
        <w:t xml:space="preserve">в постановление администрации городского округа город Михайловка Волгоградской области от </w:t>
      </w:r>
      <w:r>
        <w:rPr>
          <w:bCs/>
          <w:sz w:val="24"/>
          <w:szCs w:val="24"/>
        </w:rPr>
        <w:t>12</w:t>
      </w:r>
      <w:r w:rsidRPr="00B175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</w:t>
      </w:r>
      <w:r w:rsidRPr="00B1756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Pr="00B1756E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2020</w:t>
      </w:r>
      <w:r w:rsidRPr="00B1756E">
        <w:rPr>
          <w:bCs/>
          <w:sz w:val="24"/>
          <w:szCs w:val="24"/>
        </w:rPr>
        <w:t xml:space="preserve"> «Об утверждении перечня особо ценного движимого имущества</w:t>
      </w:r>
      <w:proofErr w:type="gramEnd"/>
      <w:r w:rsidRPr="00B175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автономного учреждения городского округа город Михайловка Волгоградской области «Центр физической культуры и спорта»</w:t>
      </w:r>
      <w:r w:rsidR="00E5459C">
        <w:rPr>
          <w:bCs/>
          <w:sz w:val="24"/>
          <w:szCs w:val="24"/>
        </w:rPr>
        <w:t>.</w:t>
      </w:r>
    </w:p>
    <w:p w:rsidR="00E5459C" w:rsidRDefault="00E5459C" w:rsidP="00E5459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73EE7" w:rsidRPr="00BF3F3B">
        <w:rPr>
          <w:sz w:val="24"/>
          <w:szCs w:val="24"/>
        </w:rPr>
        <w:t xml:space="preserve"> Настоящее постановление вст</w:t>
      </w:r>
      <w:r w:rsidR="00F60056" w:rsidRPr="00BF3F3B">
        <w:rPr>
          <w:sz w:val="24"/>
          <w:szCs w:val="24"/>
        </w:rPr>
        <w:t>упает в силу со дня подписания</w:t>
      </w:r>
      <w:r w:rsidR="00673EE7" w:rsidRPr="00BF3F3B">
        <w:rPr>
          <w:sz w:val="24"/>
          <w:szCs w:val="24"/>
        </w:rPr>
        <w:t xml:space="preserve"> и подлежит </w:t>
      </w:r>
      <w:r w:rsidR="00D053EA">
        <w:rPr>
          <w:sz w:val="24"/>
          <w:szCs w:val="24"/>
        </w:rPr>
        <w:t>размещению</w:t>
      </w:r>
      <w:r w:rsidR="00673EE7" w:rsidRPr="00BF3F3B">
        <w:rPr>
          <w:sz w:val="24"/>
          <w:szCs w:val="24"/>
        </w:rPr>
        <w:t xml:space="preserve"> на официальном сайте городского округа в сети «Интернет».</w:t>
      </w:r>
    </w:p>
    <w:p w:rsidR="00314B07" w:rsidRPr="00BF3F3B" w:rsidRDefault="00E5459C" w:rsidP="00E5459C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673EE7" w:rsidRPr="00BF3F3B">
        <w:rPr>
          <w:sz w:val="24"/>
          <w:szCs w:val="24"/>
        </w:rPr>
        <w:t xml:space="preserve"> </w:t>
      </w:r>
      <w:proofErr w:type="gramStart"/>
      <w:r w:rsidR="00673EE7" w:rsidRPr="00BF3F3B">
        <w:rPr>
          <w:sz w:val="24"/>
          <w:szCs w:val="24"/>
        </w:rPr>
        <w:t>Контроль за</w:t>
      </w:r>
      <w:proofErr w:type="gramEnd"/>
      <w:r w:rsidR="00673EE7" w:rsidRPr="00BF3F3B">
        <w:rPr>
          <w:sz w:val="24"/>
          <w:szCs w:val="24"/>
        </w:rPr>
        <w:t xml:space="preserve"> исполнением настоящего постановления возложить</w:t>
      </w:r>
      <w:r w:rsidR="00806F93">
        <w:rPr>
          <w:sz w:val="24"/>
          <w:szCs w:val="24"/>
        </w:rPr>
        <w:t xml:space="preserve">                          </w:t>
      </w:r>
      <w:r w:rsidR="00673EE7" w:rsidRPr="00BF3F3B">
        <w:rPr>
          <w:sz w:val="24"/>
          <w:szCs w:val="24"/>
        </w:rPr>
        <w:t>на заместителя главы</w:t>
      </w:r>
      <w:r w:rsidR="00552F87">
        <w:rPr>
          <w:sz w:val="24"/>
          <w:szCs w:val="24"/>
        </w:rPr>
        <w:t xml:space="preserve"> городского округа по экономике</w:t>
      </w:r>
      <w:r w:rsidR="00673EE7" w:rsidRPr="00BF3F3B">
        <w:rPr>
          <w:sz w:val="24"/>
          <w:szCs w:val="24"/>
        </w:rPr>
        <w:t xml:space="preserve"> и управлению имуществом  </w:t>
      </w:r>
      <w:r w:rsidR="00552F87">
        <w:rPr>
          <w:sz w:val="24"/>
          <w:szCs w:val="24"/>
        </w:rPr>
        <w:t xml:space="preserve">                Е.С. </w:t>
      </w:r>
      <w:proofErr w:type="spellStart"/>
      <w:r w:rsidR="00552F87">
        <w:rPr>
          <w:sz w:val="24"/>
          <w:szCs w:val="24"/>
        </w:rPr>
        <w:t>Гугняеву</w:t>
      </w:r>
      <w:proofErr w:type="spellEnd"/>
      <w:r w:rsidR="00473D0B">
        <w:rPr>
          <w:sz w:val="24"/>
          <w:szCs w:val="24"/>
        </w:rPr>
        <w:t>.</w:t>
      </w:r>
    </w:p>
    <w:p w:rsidR="00730662" w:rsidRPr="00BF3F3B" w:rsidRDefault="00730662" w:rsidP="00E5459C">
      <w:pPr>
        <w:spacing w:line="276" w:lineRule="auto"/>
        <w:ind w:firstLine="851"/>
        <w:jc w:val="both"/>
        <w:rPr>
          <w:sz w:val="24"/>
          <w:szCs w:val="24"/>
        </w:rPr>
      </w:pPr>
    </w:p>
    <w:p w:rsidR="00730662" w:rsidRPr="00BF3F3B" w:rsidRDefault="00730662" w:rsidP="00E5459C">
      <w:pPr>
        <w:spacing w:line="276" w:lineRule="auto"/>
        <w:ind w:firstLine="851"/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.о</w:t>
      </w:r>
      <w:proofErr w:type="spellEnd"/>
      <w:r>
        <w:rPr>
          <w:sz w:val="24"/>
          <w:szCs w:val="24"/>
        </w:rPr>
        <w:t>. г</w:t>
      </w:r>
      <w:r w:rsidR="00DF18FD" w:rsidRPr="00BF3F3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F18FD" w:rsidRPr="00BF3F3B">
        <w:rPr>
          <w:sz w:val="24"/>
          <w:szCs w:val="24"/>
        </w:rPr>
        <w:t xml:space="preserve"> городского округа </w:t>
      </w:r>
      <w:r w:rsidR="005F1131" w:rsidRPr="00BF3F3B">
        <w:rPr>
          <w:sz w:val="24"/>
          <w:szCs w:val="24"/>
        </w:rPr>
        <w:t xml:space="preserve">                  </w:t>
      </w:r>
      <w:r w:rsidR="005F1131" w:rsidRPr="00BF3F3B">
        <w:rPr>
          <w:sz w:val="24"/>
          <w:szCs w:val="24"/>
        </w:rPr>
        <w:tab/>
        <w:t xml:space="preserve"> </w:t>
      </w:r>
      <w:r w:rsidR="005F1131" w:rsidRPr="00BF3F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О.Ю. Дьякова</w:t>
      </w:r>
    </w:p>
    <w:p w:rsidR="00E5459C" w:rsidRDefault="00E5459C" w:rsidP="00E5459C">
      <w:pPr>
        <w:jc w:val="right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E5459C" w:rsidRDefault="00E5459C" w:rsidP="00E5459C">
      <w:pPr>
        <w:jc w:val="both"/>
        <w:rPr>
          <w:sz w:val="24"/>
          <w:szCs w:val="24"/>
        </w:rPr>
      </w:pPr>
    </w:p>
    <w:p w:rsidR="00730662" w:rsidRPr="00BF3F3B" w:rsidRDefault="00730662" w:rsidP="00E5459C">
      <w:pPr>
        <w:ind w:firstLine="5670"/>
        <w:jc w:val="both"/>
        <w:rPr>
          <w:iCs/>
          <w:sz w:val="24"/>
          <w:szCs w:val="24"/>
        </w:rPr>
      </w:pPr>
      <w:r w:rsidRPr="00BF3F3B">
        <w:rPr>
          <w:iCs/>
          <w:sz w:val="24"/>
          <w:szCs w:val="24"/>
        </w:rPr>
        <w:lastRenderedPageBreak/>
        <w:t xml:space="preserve">ПРИЛОЖЕНИЕ </w:t>
      </w:r>
    </w:p>
    <w:p w:rsidR="00730662" w:rsidRPr="00BF3F3B" w:rsidRDefault="00673EE7" w:rsidP="00730662">
      <w:pPr>
        <w:ind w:left="5670"/>
        <w:rPr>
          <w:iCs/>
          <w:sz w:val="24"/>
          <w:szCs w:val="24"/>
        </w:rPr>
      </w:pPr>
      <w:r w:rsidRPr="00BF3F3B">
        <w:rPr>
          <w:iCs/>
          <w:sz w:val="24"/>
          <w:szCs w:val="24"/>
        </w:rPr>
        <w:t xml:space="preserve">к </w:t>
      </w:r>
      <w:r w:rsidR="00730662" w:rsidRPr="00BF3F3B">
        <w:rPr>
          <w:iCs/>
          <w:sz w:val="24"/>
          <w:szCs w:val="24"/>
        </w:rPr>
        <w:t>постановлению</w:t>
      </w:r>
    </w:p>
    <w:p w:rsidR="00673EE7" w:rsidRPr="00BF3F3B" w:rsidRDefault="00730662" w:rsidP="00730662">
      <w:pPr>
        <w:ind w:left="5670"/>
        <w:rPr>
          <w:sz w:val="24"/>
          <w:szCs w:val="24"/>
        </w:rPr>
      </w:pPr>
      <w:r w:rsidRPr="00BF3F3B">
        <w:rPr>
          <w:sz w:val="24"/>
          <w:szCs w:val="24"/>
        </w:rPr>
        <w:t>администрации городского округа город Михайловка Волгоградской области</w:t>
      </w:r>
    </w:p>
    <w:p w:rsidR="00730662" w:rsidRPr="00BF3F3B" w:rsidRDefault="00B177A2" w:rsidP="00730662">
      <w:pPr>
        <w:ind w:left="5670"/>
        <w:rPr>
          <w:sz w:val="24"/>
          <w:szCs w:val="24"/>
        </w:rPr>
      </w:pPr>
      <w:r w:rsidRPr="00BF3F3B">
        <w:rPr>
          <w:sz w:val="24"/>
          <w:szCs w:val="24"/>
        </w:rPr>
        <w:t xml:space="preserve">от </w:t>
      </w:r>
      <w:r w:rsidR="00CE24DC">
        <w:rPr>
          <w:sz w:val="24"/>
          <w:szCs w:val="24"/>
        </w:rPr>
        <w:t xml:space="preserve">26.04.2023 </w:t>
      </w:r>
      <w:r w:rsidR="00E5459C">
        <w:rPr>
          <w:sz w:val="24"/>
          <w:szCs w:val="24"/>
        </w:rPr>
        <w:t xml:space="preserve">   </w:t>
      </w:r>
      <w:r w:rsidRPr="00BF3F3B">
        <w:rPr>
          <w:sz w:val="24"/>
          <w:szCs w:val="24"/>
        </w:rPr>
        <w:t>№</w:t>
      </w:r>
      <w:r w:rsidR="004D573C" w:rsidRPr="00BF3F3B">
        <w:rPr>
          <w:sz w:val="24"/>
          <w:szCs w:val="24"/>
        </w:rPr>
        <w:t xml:space="preserve"> </w:t>
      </w:r>
      <w:r w:rsidR="00CE24DC">
        <w:rPr>
          <w:sz w:val="24"/>
          <w:szCs w:val="24"/>
        </w:rPr>
        <w:t>936</w:t>
      </w:r>
    </w:p>
    <w:p w:rsidR="00730662" w:rsidRPr="00BF3F3B" w:rsidRDefault="00730662" w:rsidP="00730662">
      <w:pPr>
        <w:ind w:left="5670"/>
        <w:rPr>
          <w:iCs/>
          <w:sz w:val="24"/>
          <w:szCs w:val="24"/>
        </w:rPr>
      </w:pPr>
    </w:p>
    <w:p w:rsidR="00673EE7" w:rsidRPr="00BF3F3B" w:rsidRDefault="00673EE7" w:rsidP="005F1131">
      <w:pPr>
        <w:jc w:val="both"/>
        <w:rPr>
          <w:iCs/>
          <w:sz w:val="24"/>
          <w:szCs w:val="24"/>
        </w:rPr>
      </w:pPr>
    </w:p>
    <w:p w:rsidR="00E5459C" w:rsidRDefault="00673EE7" w:rsidP="00673EE7">
      <w:pPr>
        <w:jc w:val="center"/>
        <w:rPr>
          <w:bCs/>
          <w:iCs/>
          <w:sz w:val="24"/>
          <w:szCs w:val="24"/>
        </w:rPr>
      </w:pPr>
      <w:r w:rsidRPr="00BF3F3B">
        <w:rPr>
          <w:iCs/>
          <w:sz w:val="24"/>
          <w:szCs w:val="24"/>
        </w:rPr>
        <w:t>Перечень</w:t>
      </w:r>
      <w:r w:rsidRPr="00BF3F3B">
        <w:rPr>
          <w:sz w:val="24"/>
          <w:szCs w:val="24"/>
        </w:rPr>
        <w:t xml:space="preserve"> </w:t>
      </w:r>
      <w:r w:rsidRPr="00BF3F3B">
        <w:rPr>
          <w:iCs/>
          <w:sz w:val="24"/>
          <w:szCs w:val="24"/>
        </w:rPr>
        <w:t xml:space="preserve">особо ценного движимого имущества </w:t>
      </w:r>
      <w:r w:rsidR="00F60056" w:rsidRPr="00BF3F3B">
        <w:rPr>
          <w:bCs/>
          <w:iCs/>
          <w:sz w:val="24"/>
          <w:szCs w:val="24"/>
        </w:rPr>
        <w:t xml:space="preserve">автономного учреждения городского округа город Михайловка Волгоградской области «Центр физической </w:t>
      </w:r>
    </w:p>
    <w:p w:rsidR="00673EE7" w:rsidRPr="00BF3F3B" w:rsidRDefault="00F60056" w:rsidP="00673EE7">
      <w:pPr>
        <w:jc w:val="center"/>
        <w:rPr>
          <w:iCs/>
          <w:sz w:val="24"/>
          <w:szCs w:val="24"/>
        </w:rPr>
      </w:pPr>
      <w:r w:rsidRPr="00BF3F3B">
        <w:rPr>
          <w:bCs/>
          <w:iCs/>
          <w:sz w:val="24"/>
          <w:szCs w:val="24"/>
        </w:rPr>
        <w:t>культуры и спорта»</w:t>
      </w:r>
      <w:r w:rsidR="00673EE7" w:rsidRPr="00BF3F3B">
        <w:rPr>
          <w:bCs/>
          <w:iCs/>
          <w:sz w:val="24"/>
          <w:szCs w:val="24"/>
        </w:rPr>
        <w:t xml:space="preserve">, </w:t>
      </w:r>
      <w:r w:rsidR="00962265" w:rsidRPr="00BF3F3B">
        <w:rPr>
          <w:iCs/>
          <w:sz w:val="24"/>
          <w:szCs w:val="24"/>
        </w:rPr>
        <w:t>по состоянию</w:t>
      </w:r>
      <w:r w:rsidRPr="00BF3F3B">
        <w:rPr>
          <w:iCs/>
          <w:sz w:val="24"/>
          <w:szCs w:val="24"/>
        </w:rPr>
        <w:t xml:space="preserve"> </w:t>
      </w:r>
      <w:r w:rsidR="00100A7B" w:rsidRPr="00BF3F3B">
        <w:rPr>
          <w:iCs/>
          <w:sz w:val="24"/>
          <w:szCs w:val="24"/>
        </w:rPr>
        <w:t xml:space="preserve">на </w:t>
      </w:r>
      <w:r w:rsidR="00E5459C">
        <w:rPr>
          <w:iCs/>
          <w:sz w:val="24"/>
          <w:szCs w:val="24"/>
        </w:rPr>
        <w:t>1 апреля 2023 года</w:t>
      </w:r>
    </w:p>
    <w:p w:rsidR="00673EE7" w:rsidRPr="00BF3F3B" w:rsidRDefault="00673EE7" w:rsidP="00673EE7">
      <w:pPr>
        <w:jc w:val="center"/>
        <w:rPr>
          <w:iCs/>
          <w:sz w:val="24"/>
          <w:szCs w:val="24"/>
        </w:rPr>
      </w:pPr>
    </w:p>
    <w:tbl>
      <w:tblPr>
        <w:tblStyle w:val="12"/>
        <w:tblW w:w="9599" w:type="dxa"/>
        <w:jc w:val="center"/>
        <w:tblInd w:w="-743" w:type="dxa"/>
        <w:tblLook w:val="04A0" w:firstRow="1" w:lastRow="0" w:firstColumn="1" w:lastColumn="0" w:noHBand="0" w:noVBand="1"/>
      </w:tblPr>
      <w:tblGrid>
        <w:gridCol w:w="709"/>
        <w:gridCol w:w="3383"/>
        <w:gridCol w:w="1842"/>
        <w:gridCol w:w="1560"/>
        <w:gridCol w:w="2105"/>
      </w:tblGrid>
      <w:tr w:rsidR="0084752C" w:rsidRPr="00E5459C" w:rsidTr="0084752C">
        <w:trPr>
          <w:trHeight w:val="276"/>
          <w:jc w:val="center"/>
        </w:trPr>
        <w:tc>
          <w:tcPr>
            <w:tcW w:w="709" w:type="dxa"/>
            <w:vMerge w:val="restart"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3" w:type="dxa"/>
            <w:vMerge w:val="restart"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842" w:type="dxa"/>
            <w:vMerge w:val="restart"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560" w:type="dxa"/>
            <w:vMerge w:val="restart"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принятия к учету</w:t>
            </w:r>
          </w:p>
        </w:tc>
        <w:tc>
          <w:tcPr>
            <w:tcW w:w="2105" w:type="dxa"/>
            <w:vMerge w:val="restart"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Балансовая стоимость</w:t>
            </w:r>
          </w:p>
        </w:tc>
      </w:tr>
      <w:tr w:rsidR="0084752C" w:rsidRPr="00E5459C" w:rsidTr="0084752C">
        <w:trPr>
          <w:trHeight w:val="1215"/>
          <w:jc w:val="center"/>
        </w:trPr>
        <w:tc>
          <w:tcPr>
            <w:tcW w:w="709" w:type="dxa"/>
            <w:vMerge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83" w:type="dxa"/>
            <w:vMerge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vMerge/>
            <w:hideMark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Пристройка бассейна (сарай)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11010200006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99 755,58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Сарай для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водонакопительной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бочки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11010200007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18 283,32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Здание подсобного помещения (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21010200009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30.04.2009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208 521,00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Лабиринт металлический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11010300009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Металлический каркас для вьющихся растений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30.06.2008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27 098,00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Ограждение спортивного комплекса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1 920 080,34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Перекладина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3 931,74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42 508,80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Пьедестал для награждения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25.04.2008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13 800,00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Флагшток металлический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11010300019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21 740,40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Флагшток металлический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11010300020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21 740,40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Электрическая подстанция КТП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11010300023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26.10.2010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187 140,00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Ворота металлические (ограждение)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21010300001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28.08.2009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42 861,38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Турникет из металлических труб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21010300002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14.09.2010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43 093,62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Автостоянка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21010900627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150 404,00</w:t>
            </w:r>
          </w:p>
        </w:tc>
      </w:tr>
      <w:tr w:rsidR="0084752C" w:rsidRPr="00E5459C" w:rsidTr="0084752C">
        <w:trPr>
          <w:trHeight w:val="73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Щит баскетбольный игровой 1050*1080 мм на стальной раме с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металическим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обрамлением пластины щит.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91 815,00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Щит баскетбольный с сеткой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</w:tr>
      <w:tr w:rsidR="0084752C" w:rsidRPr="00E5459C" w:rsidTr="0084752C">
        <w:trPr>
          <w:trHeight w:val="43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Щит баскетбольный с сеткой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</w:tr>
      <w:tr w:rsidR="0084752C" w:rsidRPr="00E5459C" w:rsidTr="0084752C">
        <w:trPr>
          <w:trHeight w:val="51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Щит баскетбольный с сеткой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</w:tr>
      <w:tr w:rsidR="0084752C" w:rsidRPr="00E5459C" w:rsidTr="0084752C">
        <w:trPr>
          <w:trHeight w:val="42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Щит баскетбольный с сеткой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12 869,01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Гандбольные ворота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20 499,94</w:t>
            </w:r>
          </w:p>
        </w:tc>
      </w:tr>
      <w:tr w:rsidR="0084752C" w:rsidRPr="00E5459C" w:rsidTr="0084752C">
        <w:trPr>
          <w:trHeight w:val="43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Гандбольные ворота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20 499,94</w:t>
            </w:r>
          </w:p>
        </w:tc>
      </w:tr>
      <w:tr w:rsidR="0084752C" w:rsidRPr="00E5459C" w:rsidTr="0084752C">
        <w:trPr>
          <w:trHeight w:val="45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Площадка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,200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41012200066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895 886,28</w:t>
            </w:r>
          </w:p>
        </w:tc>
      </w:tr>
      <w:tr w:rsidR="0084752C" w:rsidRPr="00E5459C" w:rsidTr="0084752C">
        <w:trPr>
          <w:trHeight w:val="48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Тротуар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19 049,92</w:t>
            </w:r>
          </w:p>
        </w:tc>
      </w:tr>
      <w:tr w:rsidR="0084752C" w:rsidRPr="00E5459C" w:rsidTr="0084752C">
        <w:trPr>
          <w:trHeight w:val="5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Площадка игровая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800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2 712 770,52</w:t>
            </w:r>
          </w:p>
        </w:tc>
      </w:tr>
      <w:tr w:rsidR="0084752C" w:rsidRPr="00E5459C" w:rsidTr="0084752C">
        <w:trPr>
          <w:trHeight w:val="70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Ограждение декоративное(150*1550)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 26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81 703,96</w:t>
            </w:r>
          </w:p>
        </w:tc>
      </w:tr>
      <w:tr w:rsidR="0084752C" w:rsidRPr="00E5459C" w:rsidTr="0084752C">
        <w:trPr>
          <w:trHeight w:val="67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Ограждение игровой площадки 100 м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376 434,16</w:t>
            </w:r>
          </w:p>
        </w:tc>
      </w:tr>
      <w:tr w:rsidR="0084752C" w:rsidRPr="00E5459C" w:rsidTr="0084752C">
        <w:trPr>
          <w:trHeight w:val="48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Гимнастический городок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176 573,43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Спортивный комплекс "АТЛАНТ"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180 603,72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1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72 802,22</w:t>
            </w:r>
          </w:p>
        </w:tc>
      </w:tr>
      <w:tr w:rsidR="0084752C" w:rsidRPr="00E5459C" w:rsidTr="0084752C">
        <w:trPr>
          <w:trHeight w:val="51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2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52 043,31</w:t>
            </w:r>
          </w:p>
        </w:tc>
      </w:tr>
      <w:tr w:rsidR="0084752C" w:rsidRPr="00E5459C" w:rsidTr="0084752C">
        <w:trPr>
          <w:trHeight w:val="45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3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41012200009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33 620,80</w:t>
            </w:r>
          </w:p>
        </w:tc>
      </w:tr>
      <w:tr w:rsidR="0084752C" w:rsidRPr="00E5459C" w:rsidTr="0084752C">
        <w:trPr>
          <w:trHeight w:val="64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</w:tr>
      <w:tr w:rsidR="0084752C" w:rsidRPr="00E5459C" w:rsidTr="0084752C">
        <w:trPr>
          <w:trHeight w:val="45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</w:tr>
      <w:tr w:rsidR="0084752C" w:rsidRPr="00E5459C" w:rsidTr="0084752C">
        <w:trPr>
          <w:trHeight w:val="73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</w:tr>
      <w:tr w:rsidR="0084752C" w:rsidRPr="00E5459C" w:rsidTr="0084752C">
        <w:trPr>
          <w:trHeight w:val="67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Скамья на железобетонных ножках дет/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комплекса,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г.Михайловка</w:t>
            </w:r>
            <w:proofErr w:type="spell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41012200017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11 331,54</w:t>
            </w:r>
          </w:p>
        </w:tc>
      </w:tr>
      <w:tr w:rsidR="0084752C" w:rsidRPr="00E5459C" w:rsidTr="0084752C">
        <w:trPr>
          <w:trHeight w:val="30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Комплекс "Кенгуру Стандарт"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84752C" w:rsidRPr="00E5459C" w:rsidTr="0084752C">
        <w:trPr>
          <w:trHeight w:val="57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282 посадочных мест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707 250,00</w:t>
            </w:r>
          </w:p>
        </w:tc>
      </w:tr>
      <w:tr w:rsidR="0084752C" w:rsidRPr="00E5459C" w:rsidTr="0084752C">
        <w:trPr>
          <w:trHeight w:val="45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282 посадочных мест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707 250,00</w:t>
            </w:r>
          </w:p>
        </w:tc>
      </w:tr>
      <w:tr w:rsidR="0084752C" w:rsidRPr="00E5459C" w:rsidTr="0084752C">
        <w:trPr>
          <w:trHeight w:val="93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Трибуна металлическая сборно-разборная 10-ти рядная на 482 посадочных мест с индивидуальными пластмассовыми сиденьями "Авангард" (цвет сидений: синий)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1 194 000,00</w:t>
            </w:r>
          </w:p>
        </w:tc>
      </w:tr>
      <w:tr w:rsidR="0084752C" w:rsidRPr="00E5459C" w:rsidTr="0084752C">
        <w:trPr>
          <w:trHeight w:val="70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Щит баскетбольный игровой 1050*1080 мм на стальной раме с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металическим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обрамлением пластины щит.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91 815,00</w:t>
            </w:r>
          </w:p>
        </w:tc>
      </w:tr>
      <w:tr w:rsidR="0084752C" w:rsidRPr="00E5459C" w:rsidTr="0084752C">
        <w:trPr>
          <w:trHeight w:val="48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Забор кирпичный ,протяженность 338 м,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41013200001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59 871,96</w:t>
            </w:r>
          </w:p>
        </w:tc>
      </w:tr>
      <w:tr w:rsidR="0084752C" w:rsidRPr="00E5459C" w:rsidTr="0084752C">
        <w:trPr>
          <w:trHeight w:val="45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Асфальтовое покрытие, площадь 1156,6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ихайловка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Ленина 103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41013200004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282 000,00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11010600246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24.06.2008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35 000,00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Теплообменник ТИЖ 0,08-3,2-1х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11010600318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21.09.2006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132 600,00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Кондиционе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сплит система)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21010900638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Ноутбук HP 15-ay020ur, 15.6"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21010900748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26 100,00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КРН-2,1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(косилка роторная)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11010400050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30.12.2008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135 000,00</w:t>
            </w:r>
          </w:p>
        </w:tc>
      </w:tr>
      <w:tr w:rsidR="0084752C" w:rsidRPr="00E5459C" w:rsidTr="0084752C">
        <w:trPr>
          <w:trHeight w:val="5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Машина коммунальная МК454 (щетка для трактора МТЗ)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11010400052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31.10.2008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73 549,00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Микшерский пульт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11010400054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Погрузчик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копновоз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универсальный (без рабочих органов) ПКУ-0,8-0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11010400071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31.10.2008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98 908,00</w:t>
            </w:r>
          </w:p>
        </w:tc>
      </w:tr>
      <w:tr w:rsidR="0084752C" w:rsidRPr="00E5459C" w:rsidTr="0084752C">
        <w:trPr>
          <w:trHeight w:val="30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Пожарная сигнализация автоматическая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11010400107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25.06.2009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87 000,00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Станок для точки коньков H-5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11010400083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28.12.2007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75 000,00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Видеонаблюдение 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дог №3011/09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21010400111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25.12.2009</w:t>
            </w:r>
            <w:bookmarkStart w:id="0" w:name="_GoBack"/>
            <w:bookmarkEnd w:id="0"/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123 303,58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21010900633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17 799,00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21010900636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38 226,00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21010900637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6 991,00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Бойлер STA 300 C2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21010900752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16.08.2016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45 530,00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Переносные футбольные ворота 3х2 м, сборно-разборные (пара)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51012400001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77 679,00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Переносные футбольные ворота 5х2,сборно-разборные (пара)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51012400002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86 622,00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Табло для футбола ДИАН ТФ800.4 350.5 280стр-3.5 </w:t>
            </w:r>
            <w:proofErr w:type="spellStart"/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21010900668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26.07.2013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271 999,99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Табло для футбола ДИАН ТА250.2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21010900672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07.06.2013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Антитерористический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21010900651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16.11.2012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37 970,00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Табло для футбола ДИАН ТУ150стр-1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21010900656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31.12.2012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63 750,00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травокосилка 143-11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21010900724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03.04.2015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 Jet Pro MFP M426ffdw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21010900788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07.02.2017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29 205,59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Водонагреватель STA 300 C2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21010900846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47 746,00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Компьютер в комплекте Тандем Офис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21010900872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19 600,00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Газнокосилка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бензиновая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21013400009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52 008,16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Тепловой счетчик (детский дом)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41013400290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143 036,00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82.1 (с комп. инструмента К320.000)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11010400099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25.12.2008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630 000,00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Автомобиль ГАЗ 32213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21010900626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22.05.2012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295 762,71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Автомобиль Лада-210540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21010900723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18.08.2015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44 988,03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"Атлетик блок"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11010600322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25 440,00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"Наутилус" (для мышц груди)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11010600323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17 400,00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 "Шпагат"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11010600324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30.11.2007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30 960,00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Детский городок (горка, качели)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11010600393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26.10.2010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Навес для игроков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21010600555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17.11.2010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Навес для игроков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21010600556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17.11.2010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21010600549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21.09.2010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Большая скамейка запасных игроков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21010900677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13 325,27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Большая скамейка запасных игроков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21010900678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20.12.2013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13 332,78</w:t>
            </w:r>
          </w:p>
        </w:tc>
      </w:tr>
      <w:tr w:rsidR="0084752C" w:rsidRPr="00E5459C" w:rsidTr="0084752C">
        <w:trPr>
          <w:trHeight w:val="510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Стойки для теннисной сетки в комплекте с сеткой и центральным ремнем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21010900750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25 134,00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Волейбольные стойки в комплекте с сетками, антеннами и держателями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21010900749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74 812,00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Стол для настольного тенниса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21010900737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</w:tr>
      <w:tr w:rsidR="0084752C" w:rsidRPr="00E5459C" w:rsidTr="0084752C">
        <w:trPr>
          <w:trHeight w:val="25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стол для настольного тенниса складывающийся МИЗ 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21010900877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25.10.2017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Ворота мини-футбольные 3х2 м (пара)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21010900746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12.08.2016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20 945,00</w:t>
            </w:r>
          </w:p>
        </w:tc>
      </w:tr>
      <w:tr w:rsidR="0084752C" w:rsidRPr="00E5459C" w:rsidTr="0084752C">
        <w:trPr>
          <w:trHeight w:val="46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Киевница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настенная для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и шаров "Сенатор"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21010900815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43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Киевница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настенная для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и шаров "Сенатор"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21010900816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21010900823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21010900822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Кий РП ручной работы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Комплект шаров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Арамит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Стандарт" 68 мм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Комплект шаров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Арамит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Стандарт" 68 мм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21010900819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Светильник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Эвергрин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" 6 плафонов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21010900825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Светильник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Эвергрин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" 6 плафонов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21010900826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Стол бильярдный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Адьютант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" 12ф.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21010900818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129 000,00</w:t>
            </w:r>
          </w:p>
        </w:tc>
      </w:tr>
      <w:tr w:rsidR="0084752C" w:rsidRPr="00E5459C" w:rsidTr="0084752C">
        <w:trPr>
          <w:trHeight w:val="22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Стол бильярдный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Адьютант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" 12ф.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21010900817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129 000,00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Вывеска неоновая на "Михайловский спортивный комплекс" "Бассейн"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11010900394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28.11.2008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203 492,00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 складывающийся, полупрофессиональный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51013400006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Стол для игры в настольный теннис складывающийся, полупрофессиональный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51013400007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16 500,00</w:t>
            </w:r>
          </w:p>
        </w:tc>
      </w:tr>
      <w:tr w:rsidR="0084752C" w:rsidRPr="00E5459C" w:rsidTr="0084752C">
        <w:trPr>
          <w:trHeight w:val="49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Облучатель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ДЕЗАР 4 КРОНТ,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ОРУБп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3 3, передвижной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21013400020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28 505,00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  <w:hideMark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383" w:type="dxa"/>
            <w:hideMark/>
          </w:tcPr>
          <w:p w:rsidR="0084752C" w:rsidRPr="00E5459C" w:rsidRDefault="0084752C" w:rsidP="00E5459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Линии разметки ЛМТ теннис (комплект)</w:t>
            </w:r>
          </w:p>
        </w:tc>
        <w:tc>
          <w:tcPr>
            <w:tcW w:w="1842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51013600001</w:t>
            </w:r>
          </w:p>
        </w:tc>
        <w:tc>
          <w:tcPr>
            <w:tcW w:w="1560" w:type="dxa"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E5459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Смартфон 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REALME</w:t>
            </w:r>
          </w:p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8 6/128 Gb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21012400003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19 790,00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</w:t>
            </w:r>
          </w:p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«Жим ногами»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41012400308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63 532,00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Стойка для приседаний</w:t>
            </w:r>
          </w:p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и жима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41012400309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28 657,00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Скамья регулируемая универсальная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21012400004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28.09.2022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22 028,00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Термометр манометрический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21013400028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15 900,00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Насосная установка 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HYDRO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MPC</w:t>
            </w:r>
          </w:p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CRE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 xml:space="preserve"> 5-8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41012400306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668 400,00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Автоматическая пожарная  сигнализация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41012400307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170 923,34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Огражден</w:t>
            </w:r>
            <w:r>
              <w:rPr>
                <w:rFonts w:ascii="Times New Roman" w:hAnsi="Times New Roman"/>
                <w:sz w:val="24"/>
                <w:szCs w:val="24"/>
              </w:rPr>
              <w:t>ие котельной установки сетчатое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41012200068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38 636,40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Ограждение узла учета газа сетчатое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41012200067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30 944,40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Асфальтное покрытие с бордюром (2110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41012200069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2 565 900,00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41012600001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24 474,04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41012600002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24 474,04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Сетка заградительная для залов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41012600003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21 696,94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Сетка заградительная для залов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41012600004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21 696,94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Стойки волейбольные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41012600005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18 228,22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Стойка баскетбольная игровая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41012600006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82 755,10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Стойка баскетбольная игровая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41012600007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82 755,10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Холодильник Бирюса 124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41012400001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20 200,00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Телевизор Витязь 32 LH0202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41012400002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28 150,00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Холодильник фармацевтический ХФ-250-3 </w:t>
            </w: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"ПОЗИС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тониров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стеклян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. дверью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41012400003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22 648,02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Котельная установка с оборудованием (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теплоснабж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спорт зал в 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5459C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E5459C">
              <w:rPr>
                <w:rFonts w:ascii="Times New Roman" w:hAnsi="Times New Roman"/>
                <w:sz w:val="24"/>
                <w:szCs w:val="24"/>
              </w:rPr>
              <w:t>традное</w:t>
            </w:r>
            <w:proofErr w:type="spellEnd"/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41012400008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1 375 503,60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Мотокоса</w:t>
            </w:r>
            <w:proofErr w:type="spellEnd"/>
          </w:p>
        </w:tc>
        <w:tc>
          <w:tcPr>
            <w:tcW w:w="1842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21012400001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26 990,00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змейка СВС-16 с поручнями для инвалидов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41012400006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42 834,00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Поручни для подтягивания на коляске СВС-121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41012400007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21 583,00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>-молот СВС-122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41012400005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16.12.2021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37 383,00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 xml:space="preserve">Ноутбук HP 15-dw1049ur, 15,6'',IPS. 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Intel Pentium Gold G6405U 2.4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>ГБ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,256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>Г</w:t>
            </w:r>
            <w:r w:rsidRPr="00E5459C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41012400004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21.12.2021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38 390,00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Тренажерный комплекс ТКИ-020 5 элементов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41012600008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226 897,00</w:t>
            </w:r>
          </w:p>
        </w:tc>
      </w:tr>
      <w:tr w:rsidR="0084752C" w:rsidRPr="00E5459C" w:rsidTr="0084752C">
        <w:trPr>
          <w:trHeight w:val="612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Тренажерный комплекс ТКИ-022 (труба ду-108 мм)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41012600009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190 103,00</w:t>
            </w:r>
          </w:p>
        </w:tc>
      </w:tr>
      <w:tr w:rsidR="0084752C" w:rsidRPr="00E5459C" w:rsidTr="0084752C">
        <w:trPr>
          <w:trHeight w:val="784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Боксерский мешок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onePRO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FILIPPOV" Q45 на пружинах (180см/83-85кг)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41012400010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20 628,00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Спарринг-партнер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59C">
              <w:rPr>
                <w:rFonts w:ascii="Times New Roman" w:hAnsi="Times New Roman"/>
                <w:sz w:val="24"/>
                <w:szCs w:val="24"/>
              </w:rPr>
              <w:t>FILIPPOV"  (176см/85кг)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41012400009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38 760,00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Боксерский мешок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onePRO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FILIPPOV" Q35 (150см/35 см/48-50кг)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41012400305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16 216,00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Мешок-гильза "</w:t>
            </w:r>
            <w:proofErr w:type="spellStart"/>
            <w:r w:rsidRPr="00E5459C">
              <w:rPr>
                <w:rFonts w:ascii="Times New Roman" w:hAnsi="Times New Roman"/>
                <w:sz w:val="24"/>
                <w:szCs w:val="24"/>
              </w:rPr>
              <w:t>onePRO</w:t>
            </w:r>
            <w:proofErr w:type="spellEnd"/>
            <w:r w:rsidRPr="00E5459C">
              <w:rPr>
                <w:rFonts w:ascii="Times New Roman" w:hAnsi="Times New Roman"/>
                <w:sz w:val="24"/>
                <w:szCs w:val="24"/>
              </w:rPr>
              <w:t xml:space="preserve"> FILIPPOV" (130см/45 см/55-60 кг)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41012400002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13 547,00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Комплект оборудования для баскетбола (Щит, ферма, кольцо)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21012600002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17 867,00</w:t>
            </w:r>
          </w:p>
        </w:tc>
      </w:tr>
      <w:tr w:rsidR="0084752C" w:rsidRPr="00E5459C" w:rsidTr="0084752C">
        <w:trPr>
          <w:trHeight w:val="285"/>
          <w:jc w:val="center"/>
        </w:trPr>
        <w:tc>
          <w:tcPr>
            <w:tcW w:w="709" w:type="dxa"/>
          </w:tcPr>
          <w:p w:rsidR="0084752C" w:rsidRPr="00E5459C" w:rsidRDefault="0084752C" w:rsidP="00E5459C">
            <w:pPr>
              <w:ind w:firstLineChars="21" w:firstLine="5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383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Комплект оборудования для баскетбола (Щит, ферма, кольцо)</w:t>
            </w:r>
          </w:p>
        </w:tc>
        <w:tc>
          <w:tcPr>
            <w:tcW w:w="1842" w:type="dxa"/>
          </w:tcPr>
          <w:p w:rsidR="0084752C" w:rsidRPr="00E5459C" w:rsidRDefault="0084752C" w:rsidP="00E5459C">
            <w:pPr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Cs/>
                <w:sz w:val="24"/>
                <w:szCs w:val="24"/>
              </w:rPr>
              <w:t>21012600001</w:t>
            </w:r>
          </w:p>
        </w:tc>
        <w:tc>
          <w:tcPr>
            <w:tcW w:w="1560" w:type="dxa"/>
          </w:tcPr>
          <w:p w:rsidR="0084752C" w:rsidRPr="00E5459C" w:rsidRDefault="0084752C" w:rsidP="00E5459C">
            <w:pPr>
              <w:tabs>
                <w:tab w:val="left" w:pos="2098"/>
              </w:tabs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2105" w:type="dxa"/>
            <w:noWrap/>
          </w:tcPr>
          <w:p w:rsidR="0084752C" w:rsidRPr="00E5459C" w:rsidRDefault="0084752C" w:rsidP="00E5459C">
            <w:pPr>
              <w:ind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59C">
              <w:rPr>
                <w:rFonts w:ascii="Times New Roman" w:hAnsi="Times New Roman"/>
                <w:sz w:val="24"/>
                <w:szCs w:val="24"/>
              </w:rPr>
              <w:t>17 867,00</w:t>
            </w:r>
          </w:p>
        </w:tc>
      </w:tr>
      <w:tr w:rsidR="0084752C" w:rsidRPr="00E5459C" w:rsidTr="0084752C">
        <w:trPr>
          <w:trHeight w:val="255"/>
          <w:jc w:val="center"/>
        </w:trPr>
        <w:tc>
          <w:tcPr>
            <w:tcW w:w="7494" w:type="dxa"/>
            <w:gridSpan w:val="4"/>
            <w:noWrap/>
            <w:hideMark/>
          </w:tcPr>
          <w:p w:rsidR="0084752C" w:rsidRPr="00E5459C" w:rsidRDefault="0084752C" w:rsidP="00473D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05" w:type="dxa"/>
            <w:noWrap/>
            <w:hideMark/>
          </w:tcPr>
          <w:p w:rsidR="0084752C" w:rsidRPr="00E5459C" w:rsidRDefault="0084752C" w:rsidP="003A48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59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825 810,27</w:t>
            </w:r>
          </w:p>
        </w:tc>
      </w:tr>
    </w:tbl>
    <w:p w:rsidR="00314B07" w:rsidRPr="00BF3F3B" w:rsidRDefault="00314B07" w:rsidP="00377D78">
      <w:pPr>
        <w:jc w:val="both"/>
        <w:rPr>
          <w:sz w:val="24"/>
          <w:szCs w:val="24"/>
        </w:rPr>
      </w:pPr>
    </w:p>
    <w:p w:rsidR="00377D78" w:rsidRPr="00BF3F3B" w:rsidRDefault="00377D78" w:rsidP="00377D78">
      <w:pPr>
        <w:jc w:val="both"/>
        <w:rPr>
          <w:sz w:val="24"/>
          <w:szCs w:val="24"/>
        </w:rPr>
      </w:pPr>
    </w:p>
    <w:p w:rsidR="00377D78" w:rsidRPr="00BF3F3B" w:rsidRDefault="007D4194" w:rsidP="00377D78">
      <w:pPr>
        <w:rPr>
          <w:sz w:val="24"/>
          <w:szCs w:val="24"/>
        </w:rPr>
      </w:pPr>
      <w:r w:rsidRPr="00BF3F3B">
        <w:rPr>
          <w:sz w:val="24"/>
          <w:szCs w:val="24"/>
        </w:rPr>
        <w:t xml:space="preserve"> </w:t>
      </w:r>
      <w:r w:rsidR="00377D78" w:rsidRPr="00BF3F3B">
        <w:rPr>
          <w:sz w:val="24"/>
          <w:szCs w:val="24"/>
        </w:rPr>
        <w:t xml:space="preserve">Управляющий делами                                                           </w:t>
      </w:r>
      <w:r w:rsidR="00BF3F3B">
        <w:rPr>
          <w:sz w:val="24"/>
          <w:szCs w:val="24"/>
        </w:rPr>
        <w:t xml:space="preserve">                     </w:t>
      </w:r>
      <w:r w:rsidR="00377D78" w:rsidRPr="00BF3F3B">
        <w:rPr>
          <w:sz w:val="24"/>
          <w:szCs w:val="24"/>
        </w:rPr>
        <w:t xml:space="preserve">    Е.И. </w:t>
      </w:r>
      <w:proofErr w:type="spellStart"/>
      <w:r w:rsidR="00377D78" w:rsidRPr="00BF3F3B">
        <w:rPr>
          <w:sz w:val="24"/>
          <w:szCs w:val="24"/>
        </w:rPr>
        <w:t>Аболонина</w:t>
      </w:r>
      <w:proofErr w:type="spellEnd"/>
    </w:p>
    <w:p w:rsidR="00586C36" w:rsidRPr="00BF3F3B" w:rsidRDefault="007D4194" w:rsidP="00586C36">
      <w:pPr>
        <w:ind w:left="4962"/>
        <w:jc w:val="both"/>
        <w:rPr>
          <w:sz w:val="24"/>
          <w:szCs w:val="24"/>
        </w:rPr>
      </w:pPr>
      <w:r w:rsidRPr="00BF3F3B">
        <w:rPr>
          <w:sz w:val="24"/>
          <w:szCs w:val="24"/>
        </w:rPr>
        <w:t xml:space="preserve">                                                        </w:t>
      </w:r>
    </w:p>
    <w:sectPr w:rsidR="00586C36" w:rsidRPr="00BF3F3B" w:rsidSect="00806F93">
      <w:headerReference w:type="even" r:id="rId9"/>
      <w:headerReference w:type="default" r:id="rId10"/>
      <w:headerReference w:type="first" r:id="rId11"/>
      <w:pgSz w:w="11907" w:h="16840" w:code="9"/>
      <w:pgMar w:top="851" w:right="1276" w:bottom="426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DD" w:rsidRDefault="00B43BDD">
      <w:r>
        <w:separator/>
      </w:r>
    </w:p>
  </w:endnote>
  <w:endnote w:type="continuationSeparator" w:id="0">
    <w:p w:rsidR="00B43BDD" w:rsidRDefault="00B4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DD" w:rsidRDefault="00B43BDD">
      <w:r>
        <w:separator/>
      </w:r>
    </w:p>
  </w:footnote>
  <w:footnote w:type="continuationSeparator" w:id="0">
    <w:p w:rsidR="00B43BDD" w:rsidRDefault="00B4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1" w:rsidRDefault="00C60AA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60AA1" w:rsidRDefault="00C60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1" w:rsidRDefault="00C60AA1">
    <w:pPr>
      <w:pStyle w:val="a3"/>
      <w:framePr w:wrap="around" w:vAnchor="text" w:hAnchor="margin" w:xAlign="center" w:y="1"/>
      <w:rPr>
        <w:rStyle w:val="a4"/>
      </w:rPr>
    </w:pPr>
  </w:p>
  <w:p w:rsidR="00C60AA1" w:rsidRDefault="00C60AA1" w:rsidP="00806F9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A1" w:rsidRDefault="00C60AA1" w:rsidP="006F009B">
    <w:pPr>
      <w:jc w:val="center"/>
      <w:rPr>
        <w:b/>
      </w:rPr>
    </w:pPr>
  </w:p>
  <w:p w:rsidR="00C60AA1" w:rsidRDefault="00C60AA1" w:rsidP="006F009B">
    <w:pPr>
      <w:jc w:val="center"/>
      <w:rPr>
        <w:b/>
      </w:rPr>
    </w:pPr>
  </w:p>
  <w:p w:rsidR="00C60AA1" w:rsidRDefault="00C60AA1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5982D56C" wp14:editId="0B426E59">
          <wp:extent cx="828675" cy="790575"/>
          <wp:effectExtent l="19050" t="0" r="9525" b="0"/>
          <wp:docPr id="2" name="Рисунок 2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0AA1" w:rsidRDefault="00C60AA1" w:rsidP="006F009B">
    <w:pPr>
      <w:jc w:val="center"/>
      <w:rPr>
        <w:b/>
      </w:rPr>
    </w:pPr>
  </w:p>
  <w:p w:rsidR="00C60AA1" w:rsidRDefault="00C60AA1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C60AA1" w:rsidRDefault="00C60AA1" w:rsidP="006F009B">
    <w:pPr>
      <w:jc w:val="center"/>
      <w:rPr>
        <w:b/>
      </w:rPr>
    </w:pPr>
    <w:r>
      <w:rPr>
        <w:b/>
      </w:rPr>
      <w:t>ГОРОД МИХАЙЛОВКА</w:t>
    </w:r>
  </w:p>
  <w:p w:rsidR="00C60AA1" w:rsidRDefault="00C60AA1" w:rsidP="006F009B">
    <w:pPr>
      <w:jc w:val="center"/>
      <w:rPr>
        <w:b/>
      </w:rPr>
    </w:pPr>
    <w:r>
      <w:rPr>
        <w:b/>
      </w:rPr>
      <w:t>ВОЛГОГРАДСКОЙ ОБЛАСТИ</w:t>
    </w:r>
  </w:p>
  <w:p w:rsidR="00C60AA1" w:rsidRDefault="00C60AA1" w:rsidP="006F009B">
    <w:pPr>
      <w:jc w:val="center"/>
      <w:rPr>
        <w:b/>
      </w:rPr>
    </w:pPr>
  </w:p>
  <w:p w:rsidR="00C60AA1" w:rsidRDefault="00C60AA1" w:rsidP="006131A4">
    <w:pPr>
      <w:jc w:val="center"/>
      <w:rPr>
        <w:b/>
      </w:rPr>
    </w:pPr>
  </w:p>
  <w:p w:rsidR="00C60AA1" w:rsidRDefault="00C60AA1" w:rsidP="006131A4">
    <w:pPr>
      <w:jc w:val="center"/>
      <w:rPr>
        <w:b/>
      </w:rPr>
    </w:pPr>
    <w:r>
      <w:rPr>
        <w:b/>
      </w:rPr>
      <w:t>ПОСТАНОВЛЕНИЕ</w:t>
    </w:r>
  </w:p>
  <w:p w:rsidR="00C60AA1" w:rsidRDefault="00C60AA1" w:rsidP="006131A4">
    <w:pPr>
      <w:jc w:val="center"/>
      <w:rPr>
        <w:b/>
      </w:rPr>
    </w:pPr>
  </w:p>
  <w:p w:rsidR="00C60AA1" w:rsidRDefault="00C60AA1" w:rsidP="006131A4">
    <w:pPr>
      <w:jc w:val="center"/>
      <w:rPr>
        <w:b/>
      </w:rPr>
    </w:pPr>
  </w:p>
  <w:p w:rsidR="00C60AA1" w:rsidRPr="006E3E53" w:rsidRDefault="00C60AA1" w:rsidP="006131A4">
    <w:pPr>
      <w:rPr>
        <w:b/>
      </w:rPr>
    </w:pPr>
    <w:r>
      <w:t xml:space="preserve">от  26 апреля 2023 г.                           № 936  </w:t>
    </w:r>
  </w:p>
  <w:p w:rsidR="00C60AA1" w:rsidRDefault="00C60AA1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4190"/>
    <w:rsid w:val="00006AD8"/>
    <w:rsid w:val="000318FB"/>
    <w:rsid w:val="00064AA1"/>
    <w:rsid w:val="00065135"/>
    <w:rsid w:val="00091DA0"/>
    <w:rsid w:val="000A4E2A"/>
    <w:rsid w:val="000B440A"/>
    <w:rsid w:val="000C115E"/>
    <w:rsid w:val="000C256C"/>
    <w:rsid w:val="000C5DBA"/>
    <w:rsid w:val="000D1360"/>
    <w:rsid w:val="000D1EB4"/>
    <w:rsid w:val="000F66B1"/>
    <w:rsid w:val="00100A7B"/>
    <w:rsid w:val="0010248C"/>
    <w:rsid w:val="00106194"/>
    <w:rsid w:val="00110447"/>
    <w:rsid w:val="0011470A"/>
    <w:rsid w:val="00114BEA"/>
    <w:rsid w:val="00121829"/>
    <w:rsid w:val="00126AC7"/>
    <w:rsid w:val="00153748"/>
    <w:rsid w:val="00154B10"/>
    <w:rsid w:val="00154B1E"/>
    <w:rsid w:val="0016155F"/>
    <w:rsid w:val="00185DF1"/>
    <w:rsid w:val="00186854"/>
    <w:rsid w:val="00196B1F"/>
    <w:rsid w:val="001A5371"/>
    <w:rsid w:val="001B40E3"/>
    <w:rsid w:val="001C7A2E"/>
    <w:rsid w:val="001D0EEE"/>
    <w:rsid w:val="001D6AE7"/>
    <w:rsid w:val="001E2362"/>
    <w:rsid w:val="001E2902"/>
    <w:rsid w:val="001F0D3D"/>
    <w:rsid w:val="001F17F9"/>
    <w:rsid w:val="002012B8"/>
    <w:rsid w:val="002033DE"/>
    <w:rsid w:val="002078E0"/>
    <w:rsid w:val="00214538"/>
    <w:rsid w:val="00214A9A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A76DA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62965"/>
    <w:rsid w:val="00366011"/>
    <w:rsid w:val="00377D78"/>
    <w:rsid w:val="003A48CA"/>
    <w:rsid w:val="003B582D"/>
    <w:rsid w:val="003C21B5"/>
    <w:rsid w:val="003C6135"/>
    <w:rsid w:val="003D1A64"/>
    <w:rsid w:val="003D66DA"/>
    <w:rsid w:val="003D7B60"/>
    <w:rsid w:val="003E48D1"/>
    <w:rsid w:val="003E6348"/>
    <w:rsid w:val="003F03EB"/>
    <w:rsid w:val="0040568F"/>
    <w:rsid w:val="00406C77"/>
    <w:rsid w:val="004124F8"/>
    <w:rsid w:val="00422FA3"/>
    <w:rsid w:val="00473D0B"/>
    <w:rsid w:val="004A06F6"/>
    <w:rsid w:val="004A078C"/>
    <w:rsid w:val="004A1C84"/>
    <w:rsid w:val="004A4AFD"/>
    <w:rsid w:val="004B2BCA"/>
    <w:rsid w:val="004B5410"/>
    <w:rsid w:val="004B7BF9"/>
    <w:rsid w:val="004C1248"/>
    <w:rsid w:val="004C2CB3"/>
    <w:rsid w:val="004D47D0"/>
    <w:rsid w:val="004D573C"/>
    <w:rsid w:val="0055197F"/>
    <w:rsid w:val="00552F87"/>
    <w:rsid w:val="0055632A"/>
    <w:rsid w:val="0055717F"/>
    <w:rsid w:val="0057264D"/>
    <w:rsid w:val="005861D4"/>
    <w:rsid w:val="00586C36"/>
    <w:rsid w:val="00590B22"/>
    <w:rsid w:val="00592E2D"/>
    <w:rsid w:val="00593D95"/>
    <w:rsid w:val="005A0923"/>
    <w:rsid w:val="005A1464"/>
    <w:rsid w:val="005A34CE"/>
    <w:rsid w:val="005D1818"/>
    <w:rsid w:val="005E0662"/>
    <w:rsid w:val="005E4C0B"/>
    <w:rsid w:val="005E78A0"/>
    <w:rsid w:val="005F1131"/>
    <w:rsid w:val="005F2F13"/>
    <w:rsid w:val="005F6CE4"/>
    <w:rsid w:val="00603C54"/>
    <w:rsid w:val="00603F3B"/>
    <w:rsid w:val="00604E2D"/>
    <w:rsid w:val="006131A4"/>
    <w:rsid w:val="006241C0"/>
    <w:rsid w:val="006479D2"/>
    <w:rsid w:val="00650139"/>
    <w:rsid w:val="006512F4"/>
    <w:rsid w:val="0066197A"/>
    <w:rsid w:val="00662B53"/>
    <w:rsid w:val="00667113"/>
    <w:rsid w:val="00673EE7"/>
    <w:rsid w:val="006752DA"/>
    <w:rsid w:val="00675FB3"/>
    <w:rsid w:val="00677BD5"/>
    <w:rsid w:val="00695FD4"/>
    <w:rsid w:val="006C0C03"/>
    <w:rsid w:val="006C137B"/>
    <w:rsid w:val="006C224C"/>
    <w:rsid w:val="006C5F57"/>
    <w:rsid w:val="006D149F"/>
    <w:rsid w:val="006D2AEF"/>
    <w:rsid w:val="006E1C87"/>
    <w:rsid w:val="006E2938"/>
    <w:rsid w:val="006E3E53"/>
    <w:rsid w:val="006E7E21"/>
    <w:rsid w:val="006F009B"/>
    <w:rsid w:val="00703CF6"/>
    <w:rsid w:val="00714212"/>
    <w:rsid w:val="0072327B"/>
    <w:rsid w:val="007274A4"/>
    <w:rsid w:val="00730662"/>
    <w:rsid w:val="00752563"/>
    <w:rsid w:val="00752EA5"/>
    <w:rsid w:val="00756418"/>
    <w:rsid w:val="00773B98"/>
    <w:rsid w:val="007811A1"/>
    <w:rsid w:val="0079140A"/>
    <w:rsid w:val="007A52B9"/>
    <w:rsid w:val="007C5B68"/>
    <w:rsid w:val="007C5FFC"/>
    <w:rsid w:val="007D4194"/>
    <w:rsid w:val="007E55C1"/>
    <w:rsid w:val="007F731C"/>
    <w:rsid w:val="007F733B"/>
    <w:rsid w:val="00806F93"/>
    <w:rsid w:val="008110A8"/>
    <w:rsid w:val="008127FF"/>
    <w:rsid w:val="00820AE1"/>
    <w:rsid w:val="0084752C"/>
    <w:rsid w:val="008743CD"/>
    <w:rsid w:val="00875862"/>
    <w:rsid w:val="008826E4"/>
    <w:rsid w:val="00885047"/>
    <w:rsid w:val="0089362F"/>
    <w:rsid w:val="008A3075"/>
    <w:rsid w:val="008B5122"/>
    <w:rsid w:val="008E1153"/>
    <w:rsid w:val="008E6EBF"/>
    <w:rsid w:val="008F25D4"/>
    <w:rsid w:val="00902F8C"/>
    <w:rsid w:val="0092792F"/>
    <w:rsid w:val="00931D9A"/>
    <w:rsid w:val="00934114"/>
    <w:rsid w:val="00934465"/>
    <w:rsid w:val="00950B57"/>
    <w:rsid w:val="0095136B"/>
    <w:rsid w:val="00962265"/>
    <w:rsid w:val="009641A7"/>
    <w:rsid w:val="0097094D"/>
    <w:rsid w:val="009950C6"/>
    <w:rsid w:val="009A0844"/>
    <w:rsid w:val="009B5416"/>
    <w:rsid w:val="009B61F8"/>
    <w:rsid w:val="009E5F00"/>
    <w:rsid w:val="009F1AB0"/>
    <w:rsid w:val="00A16545"/>
    <w:rsid w:val="00A35010"/>
    <w:rsid w:val="00A36FB1"/>
    <w:rsid w:val="00A41D2B"/>
    <w:rsid w:val="00A52084"/>
    <w:rsid w:val="00A72EE8"/>
    <w:rsid w:val="00A76BE2"/>
    <w:rsid w:val="00A85F73"/>
    <w:rsid w:val="00AA21CE"/>
    <w:rsid w:val="00AB10E2"/>
    <w:rsid w:val="00AB5DC5"/>
    <w:rsid w:val="00AD49C0"/>
    <w:rsid w:val="00AE1161"/>
    <w:rsid w:val="00AE2325"/>
    <w:rsid w:val="00AE5F30"/>
    <w:rsid w:val="00AF1D65"/>
    <w:rsid w:val="00AF6CD4"/>
    <w:rsid w:val="00B011CC"/>
    <w:rsid w:val="00B04843"/>
    <w:rsid w:val="00B07668"/>
    <w:rsid w:val="00B11E37"/>
    <w:rsid w:val="00B177A2"/>
    <w:rsid w:val="00B2364E"/>
    <w:rsid w:val="00B31F88"/>
    <w:rsid w:val="00B35DD9"/>
    <w:rsid w:val="00B43BDD"/>
    <w:rsid w:val="00B44DF6"/>
    <w:rsid w:val="00B505E4"/>
    <w:rsid w:val="00B55B89"/>
    <w:rsid w:val="00B72BDA"/>
    <w:rsid w:val="00B74E0D"/>
    <w:rsid w:val="00B75C43"/>
    <w:rsid w:val="00B821A0"/>
    <w:rsid w:val="00BB0626"/>
    <w:rsid w:val="00BB2929"/>
    <w:rsid w:val="00BD2433"/>
    <w:rsid w:val="00BE5501"/>
    <w:rsid w:val="00BF3F3B"/>
    <w:rsid w:val="00C02FD6"/>
    <w:rsid w:val="00C2136C"/>
    <w:rsid w:val="00C34ADC"/>
    <w:rsid w:val="00C417D6"/>
    <w:rsid w:val="00C44806"/>
    <w:rsid w:val="00C60AA1"/>
    <w:rsid w:val="00C66267"/>
    <w:rsid w:val="00C763FF"/>
    <w:rsid w:val="00C84DC5"/>
    <w:rsid w:val="00C92677"/>
    <w:rsid w:val="00CA77C9"/>
    <w:rsid w:val="00CC59E0"/>
    <w:rsid w:val="00CD1F24"/>
    <w:rsid w:val="00CE24DC"/>
    <w:rsid w:val="00CF720D"/>
    <w:rsid w:val="00D04363"/>
    <w:rsid w:val="00D0471F"/>
    <w:rsid w:val="00D053EA"/>
    <w:rsid w:val="00D155B7"/>
    <w:rsid w:val="00D243F2"/>
    <w:rsid w:val="00D41996"/>
    <w:rsid w:val="00D4239D"/>
    <w:rsid w:val="00D51B90"/>
    <w:rsid w:val="00D639BA"/>
    <w:rsid w:val="00D72A71"/>
    <w:rsid w:val="00D81430"/>
    <w:rsid w:val="00D8507E"/>
    <w:rsid w:val="00D85B26"/>
    <w:rsid w:val="00DA1CB1"/>
    <w:rsid w:val="00DB24D2"/>
    <w:rsid w:val="00DB6153"/>
    <w:rsid w:val="00DB7249"/>
    <w:rsid w:val="00DF18FD"/>
    <w:rsid w:val="00E23523"/>
    <w:rsid w:val="00E5459C"/>
    <w:rsid w:val="00E72444"/>
    <w:rsid w:val="00EC4268"/>
    <w:rsid w:val="00ED6259"/>
    <w:rsid w:val="00EE3088"/>
    <w:rsid w:val="00EE3BEE"/>
    <w:rsid w:val="00EF4540"/>
    <w:rsid w:val="00F26A18"/>
    <w:rsid w:val="00F30D44"/>
    <w:rsid w:val="00F60056"/>
    <w:rsid w:val="00F60B96"/>
    <w:rsid w:val="00F66124"/>
    <w:rsid w:val="00F73644"/>
    <w:rsid w:val="00F80BA0"/>
    <w:rsid w:val="00FB24B2"/>
    <w:rsid w:val="00FB38B3"/>
    <w:rsid w:val="00FB43E1"/>
    <w:rsid w:val="00FC208F"/>
    <w:rsid w:val="00FC3AB6"/>
    <w:rsid w:val="00FE4AC7"/>
    <w:rsid w:val="00FE670C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177A2"/>
  </w:style>
  <w:style w:type="table" w:customStyle="1" w:styleId="12">
    <w:name w:val="Сетка таблицы1"/>
    <w:basedOn w:val="a1"/>
    <w:next w:val="a6"/>
    <w:uiPriority w:val="59"/>
    <w:rsid w:val="00B177A2"/>
    <w:rPr>
      <w:rFonts w:ascii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72EE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72EE8"/>
    <w:rPr>
      <w:color w:val="800080"/>
      <w:u w:val="single"/>
    </w:rPr>
  </w:style>
  <w:style w:type="paragraph" w:customStyle="1" w:styleId="xl65">
    <w:name w:val="xl65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6">
    <w:name w:val="xl66"/>
    <w:basedOn w:val="a"/>
    <w:rsid w:val="00A72EE8"/>
    <w:pPr>
      <w:pBdr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customStyle="1" w:styleId="xl67">
    <w:name w:val="xl67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72EE8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</w:rPr>
  </w:style>
  <w:style w:type="paragraph" w:customStyle="1" w:styleId="xl71">
    <w:name w:val="xl71"/>
    <w:basedOn w:val="a"/>
    <w:rsid w:val="00A72EE8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CCCCFF" w:fill="D6E5CB"/>
      <w:spacing w:before="100" w:beforeAutospacing="1" w:after="100" w:afterAutospacing="1"/>
      <w:textAlignment w:val="top"/>
    </w:pPr>
    <w:rPr>
      <w:b/>
      <w:bCs/>
      <w:color w:val="003F2F"/>
      <w:sz w:val="20"/>
    </w:rPr>
  </w:style>
  <w:style w:type="paragraph" w:styleId="ae">
    <w:name w:val="List Paragraph"/>
    <w:basedOn w:val="a"/>
    <w:uiPriority w:val="34"/>
    <w:qFormat/>
    <w:rsid w:val="00FB4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025-0A85-4AF8-A051-4D1F7F1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EfimkinaAYU</cp:lastModifiedBy>
  <cp:revision>44</cp:revision>
  <cp:lastPrinted>2023-05-11T09:38:00Z</cp:lastPrinted>
  <dcterms:created xsi:type="dcterms:W3CDTF">2021-06-02T06:31:00Z</dcterms:created>
  <dcterms:modified xsi:type="dcterms:W3CDTF">2023-05-11T09:39:00Z</dcterms:modified>
</cp:coreProperties>
</file>